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宋体" w:hAnsi="宋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 w:val="0"/>
          <w:bCs/>
          <w:sz w:val="36"/>
          <w:szCs w:val="36"/>
        </w:rPr>
        <w:t>温州市工程建设优秀质量管理小组申报表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-90"/>
        <w:jc w:val="left"/>
        <w:textAlignment w:val="auto"/>
        <w:rPr>
          <w:rFonts w:ascii="宋体" w:hAnsi="宋体" w:cs="宋体"/>
          <w:b/>
          <w:spacing w:val="-2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-90"/>
        <w:jc w:val="left"/>
        <w:textAlignment w:val="auto"/>
        <w:rPr>
          <w:rFonts w:ascii="宋体" w:hAnsi="宋体" w:cs="宋体"/>
          <w:b/>
          <w:spacing w:val="-2"/>
          <w:kern w:val="0"/>
          <w:sz w:val="24"/>
        </w:rPr>
      </w:pPr>
      <w:r>
        <w:rPr>
          <w:rFonts w:hint="eastAsia" w:ascii="宋体" w:hAnsi="宋体" w:cs="宋体"/>
          <w:b/>
          <w:spacing w:val="-2"/>
          <w:kern w:val="0"/>
          <w:sz w:val="24"/>
        </w:rPr>
        <w:t>申报单位（盖章）：</w:t>
      </w:r>
    </w:p>
    <w:tbl>
      <w:tblPr>
        <w:tblStyle w:val="2"/>
        <w:tblW w:w="8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23"/>
        <w:gridCol w:w="413"/>
        <w:gridCol w:w="1134"/>
        <w:gridCol w:w="1361"/>
        <w:gridCol w:w="588"/>
        <w:gridCol w:w="900"/>
        <w:gridCol w:w="720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4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邮编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联系部门</w:t>
            </w:r>
          </w:p>
        </w:tc>
        <w:tc>
          <w:tcPr>
            <w:tcW w:w="1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小组名称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小组人数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课题名称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课题类型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小组活动指导者姓名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指导者</w:t>
            </w:r>
            <w:r>
              <w:rPr>
                <w:rFonts w:hint="default" w:ascii="宋体" w:hAnsi="宋体"/>
                <w:b/>
                <w:spacing w:val="-2"/>
                <w:kern w:val="0"/>
                <w:sz w:val="24"/>
              </w:rPr>
              <w:t>QC</w:t>
            </w:r>
            <w:r>
              <w:rPr>
                <w:rFonts w:hint="eastAsia" w:ascii="宋体" w:hAnsi="宋体"/>
                <w:b/>
                <w:spacing w:val="-2"/>
                <w:kern w:val="0"/>
                <w:sz w:val="24"/>
              </w:rPr>
              <w:t>推荐者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证书编号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证书发证机关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default" w:ascii="宋体" w:hAnsi="宋体" w:cs="宋体"/>
                <w:b/>
                <w:spacing w:val="-2"/>
                <w:kern w:val="0"/>
                <w:sz w:val="24"/>
              </w:rPr>
              <w:t>QC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小组简介（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24"/>
              </w:rPr>
              <w:t>限</w:t>
            </w:r>
            <w:r>
              <w:rPr>
                <w:rFonts w:hint="default" w:ascii="宋体" w:hAnsi="宋体" w:cs="宋体"/>
                <w:b/>
                <w:bCs/>
                <w:spacing w:val="-2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24"/>
              </w:rPr>
              <w:t>字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主要活动过程及效果（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24"/>
              </w:rPr>
              <w:t>限</w:t>
            </w:r>
            <w:r>
              <w:rPr>
                <w:rFonts w:hint="default" w:ascii="宋体" w:hAnsi="宋体" w:cs="宋体"/>
                <w:b/>
                <w:bCs/>
                <w:spacing w:val="-2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24"/>
              </w:rPr>
              <w:t>字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小组活动结束时间及本年度在本地区获奖情况（若本地区未开展评审可不填写）：</w:t>
            </w:r>
            <w:r>
              <w:rPr>
                <w:rFonts w:hint="default" w:ascii="宋体" w:hAnsi="宋体"/>
                <w:b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县（市、区）建协推荐意见：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472"/>
              <w:textAlignment w:val="auto"/>
              <w:rPr>
                <w:rFonts w:hint="default" w:ascii="宋体" w:hAnsi="宋体"/>
                <w:b/>
                <w:spacing w:val="-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-90" w:right="0"/>
              <w:jc w:val="center"/>
              <w:textAlignment w:val="auto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default" w:ascii="宋体" w:hAnsi="宋体" w:cs="宋体"/>
                <w:b/>
                <w:spacing w:val="-2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公章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宋体" w:hAnsi="宋体" w:cs="宋体"/>
                <w:b/>
                <w:spacing w:val="-2"/>
                <w:kern w:val="0"/>
                <w:sz w:val="24"/>
              </w:rPr>
              <w:t xml:space="preserve">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注：企业名称以公章为准，填写内容简明扼要，准确无误，一式一份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jhmMjNiYWEyNTc5YTYzNzQ0NDdhZTU2OWI3MjEifQ=="/>
  </w:docVars>
  <w:rsids>
    <w:rsidRoot w:val="7F1E01A7"/>
    <w:rsid w:val="7F1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2023-12-28T08:31:00Z</dcterms:created>
  <dc:creator>小娟</dc:creator>
  <cp:lastModifiedBy>小娟</cp:lastModifiedBy>
  <dcterms:modified xsi:type="dcterms:W3CDTF">2023-12-28T08:31:36Z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F86B66E3A341464B92E7C0AF8543B1AE_11</vt:lpwstr>
  </property>
</Properties>
</file>